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750" w:rsidRPr="00900750" w:rsidRDefault="00900750" w:rsidP="00900750">
      <w:pPr>
        <w:shd w:val="clear" w:color="auto" w:fill="FFFFFF"/>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b/>
          <w:bCs/>
          <w:color w:val="000000" w:themeColor="text1"/>
          <w:sz w:val="20"/>
          <w:lang w:eastAsia="tr-TR"/>
        </w:rPr>
        <w:t>ÇOBANLAR ANAOKULU</w:t>
      </w:r>
    </w:p>
    <w:p w:rsidR="00900750" w:rsidRPr="00900750" w:rsidRDefault="00900750" w:rsidP="00900750">
      <w:pPr>
        <w:shd w:val="clear" w:color="auto" w:fill="FFFFFF"/>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b/>
          <w:bCs/>
          <w:color w:val="000000" w:themeColor="text1"/>
          <w:sz w:val="20"/>
          <w:lang w:eastAsia="tr-TR"/>
        </w:rPr>
        <w:t>OKUL-AİLE BİRLİĞİ DENETLEME KURULU 6 AYLIK DENETİM RAPORU</w:t>
      </w:r>
    </w:p>
    <w:p w:rsidR="00900750" w:rsidRPr="00900750" w:rsidRDefault="00900750" w:rsidP="00900750">
      <w:pPr>
        <w:shd w:val="clear" w:color="auto" w:fill="FFFFFF"/>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b/>
          <w:bCs/>
          <w:color w:val="000000" w:themeColor="text1"/>
          <w:sz w:val="20"/>
          <w:lang w:eastAsia="tr-TR"/>
        </w:rPr>
        <w:t>(</w:t>
      </w:r>
      <w:proofErr w:type="gramStart"/>
      <w:r w:rsidRPr="00900750">
        <w:rPr>
          <w:rFonts w:ascii="Arial" w:eastAsia="Times New Roman" w:hAnsi="Arial" w:cs="Arial"/>
          <w:b/>
          <w:bCs/>
          <w:color w:val="000000" w:themeColor="text1"/>
          <w:sz w:val="20"/>
          <w:lang w:eastAsia="tr-TR"/>
        </w:rPr>
        <w:t>18/10/2024</w:t>
      </w:r>
      <w:proofErr w:type="gramEnd"/>
      <w:r w:rsidRPr="00900750">
        <w:rPr>
          <w:rFonts w:ascii="Arial" w:eastAsia="Times New Roman" w:hAnsi="Arial" w:cs="Arial"/>
          <w:b/>
          <w:bCs/>
          <w:color w:val="000000" w:themeColor="text1"/>
          <w:sz w:val="20"/>
          <w:lang w:eastAsia="tr-TR"/>
        </w:rPr>
        <w:t>-18/04/2025 TARİHLERİ ARASI)</w:t>
      </w:r>
    </w:p>
    <w:p w:rsidR="00900750" w:rsidRPr="00900750" w:rsidRDefault="00900750" w:rsidP="00900750">
      <w:pPr>
        <w:shd w:val="clear" w:color="auto" w:fill="FFFFFF"/>
        <w:spacing w:after="125" w:line="240" w:lineRule="auto"/>
        <w:jc w:val="center"/>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 </w:t>
      </w:r>
    </w:p>
    <w:p w:rsidR="00900750" w:rsidRPr="00900750" w:rsidRDefault="00900750" w:rsidP="00900750">
      <w:pPr>
        <w:shd w:val="clear" w:color="auto" w:fill="FFFFFF"/>
        <w:spacing w:after="125" w:line="240" w:lineRule="auto"/>
        <w:jc w:val="both"/>
        <w:rPr>
          <w:rFonts w:ascii="Arial" w:eastAsia="Times New Roman" w:hAnsi="Arial" w:cs="Arial"/>
          <w:color w:val="000000" w:themeColor="text1"/>
          <w:sz w:val="20"/>
          <w:szCs w:val="20"/>
          <w:lang w:eastAsia="tr-TR"/>
        </w:rPr>
      </w:pPr>
      <w:r w:rsidRPr="00900750">
        <w:rPr>
          <w:rFonts w:ascii="Arial" w:eastAsia="Times New Roman" w:hAnsi="Arial" w:cs="Arial"/>
          <w:color w:val="7B868F"/>
          <w:sz w:val="20"/>
          <w:szCs w:val="20"/>
          <w:lang w:eastAsia="tr-TR"/>
        </w:rPr>
        <w:t> </w:t>
      </w:r>
    </w:p>
    <w:p w:rsidR="00900750" w:rsidRPr="00900750" w:rsidRDefault="00900750" w:rsidP="00900750">
      <w:pPr>
        <w:shd w:val="clear" w:color="auto" w:fill="FFFFFF"/>
        <w:spacing w:after="125" w:line="240" w:lineRule="auto"/>
        <w:jc w:val="both"/>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                2024-2025 Eğitim-Öğretim yılında görev yapan Okul-Aile Birl</w:t>
      </w:r>
      <w:r>
        <w:rPr>
          <w:rFonts w:ascii="Arial" w:eastAsia="Times New Roman" w:hAnsi="Arial" w:cs="Arial"/>
          <w:color w:val="000000" w:themeColor="text1"/>
          <w:sz w:val="20"/>
          <w:szCs w:val="20"/>
          <w:lang w:eastAsia="tr-TR"/>
        </w:rPr>
        <w:t xml:space="preserve">iği </w:t>
      </w:r>
      <w:r w:rsidR="006C4D6A">
        <w:rPr>
          <w:rFonts w:ascii="Arial" w:eastAsia="Times New Roman" w:hAnsi="Arial" w:cs="Arial"/>
          <w:color w:val="000000" w:themeColor="text1"/>
          <w:sz w:val="20"/>
          <w:szCs w:val="20"/>
          <w:lang w:eastAsia="tr-TR"/>
        </w:rPr>
        <w:t xml:space="preserve">Yönetim Kurulunun </w:t>
      </w:r>
      <w:proofErr w:type="gramStart"/>
      <w:r w:rsidR="006C4D6A">
        <w:rPr>
          <w:rFonts w:ascii="Arial" w:eastAsia="Times New Roman" w:hAnsi="Arial" w:cs="Arial"/>
          <w:color w:val="000000" w:themeColor="text1"/>
          <w:sz w:val="20"/>
          <w:szCs w:val="20"/>
          <w:lang w:eastAsia="tr-TR"/>
        </w:rPr>
        <w:t>14/08/2024</w:t>
      </w:r>
      <w:proofErr w:type="gramEnd"/>
      <w:r w:rsidR="006C4D6A">
        <w:rPr>
          <w:rFonts w:ascii="Arial" w:eastAsia="Times New Roman" w:hAnsi="Arial" w:cs="Arial"/>
          <w:color w:val="000000" w:themeColor="text1"/>
          <w:sz w:val="20"/>
          <w:szCs w:val="20"/>
          <w:lang w:eastAsia="tr-TR"/>
        </w:rPr>
        <w:t>- 1</w:t>
      </w:r>
      <w:r>
        <w:rPr>
          <w:rFonts w:ascii="Arial" w:eastAsia="Times New Roman" w:hAnsi="Arial" w:cs="Arial"/>
          <w:color w:val="000000" w:themeColor="text1"/>
          <w:sz w:val="20"/>
          <w:szCs w:val="20"/>
          <w:lang w:eastAsia="tr-TR"/>
        </w:rPr>
        <w:t>4</w:t>
      </w:r>
      <w:r w:rsidR="006C4D6A">
        <w:rPr>
          <w:rFonts w:ascii="Arial" w:eastAsia="Times New Roman" w:hAnsi="Arial" w:cs="Arial"/>
          <w:color w:val="000000" w:themeColor="text1"/>
          <w:sz w:val="20"/>
          <w:szCs w:val="20"/>
          <w:lang w:eastAsia="tr-TR"/>
        </w:rPr>
        <w:t>/02</w:t>
      </w:r>
      <w:r w:rsidRPr="00900750">
        <w:rPr>
          <w:rFonts w:ascii="Arial" w:eastAsia="Times New Roman" w:hAnsi="Arial" w:cs="Arial"/>
          <w:color w:val="000000" w:themeColor="text1"/>
          <w:sz w:val="20"/>
          <w:szCs w:val="20"/>
          <w:lang w:eastAsia="tr-TR"/>
        </w:rPr>
        <w:t>/2025 tarihleri arasındaki 6 aylık gelir ve giderleri incelenmiş; harcamaların birlik amacına uygun olarak Okul-Aile Birliği Yönetmeliği hükümleri çerçevesinde yapıldığı, harcamalar için kararların alındığı ve harcamaların Yönetim Kurulu kararlarına uygun olarak belge karşılığında yapıldığı, gelir ve gider kayıtlarının usulüne uygun olarak tutulduğu ve TEFBİS sistemine kaydedildiği, TEFBİS ve Banka kayıtları ile Birlik defterlerinin birbiri ile uyumlu olduğu tespit edilmiş olup, bu döneme ait gelir ve giderlerin dökümü a</w:t>
      </w:r>
      <w:r w:rsidR="006C4D6A">
        <w:rPr>
          <w:rFonts w:ascii="Arial" w:eastAsia="Times New Roman" w:hAnsi="Arial" w:cs="Arial"/>
          <w:color w:val="000000" w:themeColor="text1"/>
          <w:sz w:val="20"/>
          <w:szCs w:val="20"/>
          <w:lang w:eastAsia="tr-TR"/>
        </w:rPr>
        <w:t xml:space="preserve">şağıya çıkarılmıştır. </w:t>
      </w:r>
      <w:proofErr w:type="gramStart"/>
      <w:r w:rsidR="006C4D6A">
        <w:rPr>
          <w:rFonts w:ascii="Arial" w:eastAsia="Times New Roman" w:hAnsi="Arial" w:cs="Arial"/>
          <w:color w:val="000000" w:themeColor="text1"/>
          <w:sz w:val="20"/>
          <w:szCs w:val="20"/>
          <w:lang w:eastAsia="tr-TR"/>
        </w:rPr>
        <w:t>14/02</w:t>
      </w:r>
      <w:r w:rsidRPr="00900750">
        <w:rPr>
          <w:rFonts w:ascii="Arial" w:eastAsia="Times New Roman" w:hAnsi="Arial" w:cs="Arial"/>
          <w:color w:val="000000" w:themeColor="text1"/>
          <w:sz w:val="20"/>
          <w:szCs w:val="20"/>
          <w:lang w:eastAsia="tr-TR"/>
        </w:rPr>
        <w:t>/2025</w:t>
      </w:r>
      <w:proofErr w:type="gramEnd"/>
    </w:p>
    <w:p w:rsidR="00900750" w:rsidRPr="00900750" w:rsidRDefault="00900750" w:rsidP="00900750">
      <w:pPr>
        <w:shd w:val="clear" w:color="auto" w:fill="FFFFFF"/>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color w:val="7B868F"/>
          <w:sz w:val="20"/>
          <w:szCs w:val="20"/>
          <w:lang w:eastAsia="tr-TR"/>
        </w:rPr>
        <w:t> </w:t>
      </w:r>
    </w:p>
    <w:p w:rsidR="00900750" w:rsidRPr="00900750" w:rsidRDefault="00900750" w:rsidP="00900750">
      <w:pPr>
        <w:shd w:val="clear" w:color="auto" w:fill="FFFFFF"/>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color w:val="7B868F"/>
          <w:sz w:val="20"/>
          <w:szCs w:val="20"/>
          <w:lang w:eastAsia="tr-TR"/>
        </w:rPr>
        <w:t> </w:t>
      </w:r>
    </w:p>
    <w:p w:rsidR="00900750" w:rsidRPr="00900750" w:rsidRDefault="00900750" w:rsidP="00900750">
      <w:pPr>
        <w:shd w:val="clear" w:color="auto" w:fill="FFFFFF"/>
        <w:spacing w:after="125" w:line="240" w:lineRule="auto"/>
        <w:jc w:val="both"/>
        <w:rPr>
          <w:rFonts w:ascii="Arial" w:eastAsia="Times New Roman" w:hAnsi="Arial" w:cs="Arial"/>
          <w:color w:val="000000" w:themeColor="text1"/>
          <w:sz w:val="20"/>
          <w:szCs w:val="20"/>
          <w:lang w:eastAsia="tr-TR"/>
        </w:rPr>
      </w:pPr>
      <w:r w:rsidRPr="00900750">
        <w:rPr>
          <w:rFonts w:ascii="Arial" w:eastAsia="Times New Roman" w:hAnsi="Arial" w:cs="Arial"/>
          <w:color w:val="7B868F"/>
          <w:sz w:val="20"/>
          <w:szCs w:val="20"/>
          <w:lang w:eastAsia="tr-TR"/>
        </w:rPr>
        <w:t> </w:t>
      </w:r>
    </w:p>
    <w:p w:rsidR="00900750" w:rsidRPr="00900750" w:rsidRDefault="00900750" w:rsidP="00900750">
      <w:pPr>
        <w:shd w:val="clear" w:color="auto" w:fill="FFFFFF"/>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DENETLEME KURULU</w:t>
      </w:r>
    </w:p>
    <w:p w:rsidR="00900750" w:rsidRPr="00900750" w:rsidRDefault="00900750" w:rsidP="00900750">
      <w:pPr>
        <w:shd w:val="clear" w:color="auto" w:fill="FFFFFF"/>
        <w:spacing w:after="125" w:line="240" w:lineRule="auto"/>
        <w:jc w:val="both"/>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 </w:t>
      </w:r>
    </w:p>
    <w:tbl>
      <w:tblPr>
        <w:tblW w:w="0" w:type="auto"/>
        <w:shd w:val="clear" w:color="auto" w:fill="FFFFFF"/>
        <w:tblCellMar>
          <w:left w:w="0" w:type="dxa"/>
          <w:right w:w="0" w:type="dxa"/>
        </w:tblCellMar>
        <w:tblLook w:val="04A0"/>
      </w:tblPr>
      <w:tblGrid>
        <w:gridCol w:w="3104"/>
        <w:gridCol w:w="3079"/>
        <w:gridCol w:w="3105"/>
      </w:tblGrid>
      <w:tr w:rsidR="00900750" w:rsidRPr="00900750" w:rsidTr="00900750">
        <w:tc>
          <w:tcPr>
            <w:tcW w:w="3307"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 </w:t>
            </w:r>
          </w:p>
        </w:tc>
        <w:tc>
          <w:tcPr>
            <w:tcW w:w="3307"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 </w:t>
            </w:r>
          </w:p>
        </w:tc>
        <w:tc>
          <w:tcPr>
            <w:tcW w:w="3308"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 </w:t>
            </w:r>
          </w:p>
        </w:tc>
      </w:tr>
      <w:tr w:rsidR="00900750" w:rsidRPr="00900750" w:rsidTr="00900750">
        <w:tc>
          <w:tcPr>
            <w:tcW w:w="3307"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 xml:space="preserve">Zeynep </w:t>
            </w:r>
            <w:proofErr w:type="spellStart"/>
            <w:r w:rsidRPr="00900750">
              <w:rPr>
                <w:rFonts w:ascii="Arial" w:eastAsia="Times New Roman" w:hAnsi="Arial" w:cs="Arial"/>
                <w:color w:val="000000" w:themeColor="text1"/>
                <w:sz w:val="20"/>
                <w:szCs w:val="20"/>
                <w:lang w:eastAsia="tr-TR"/>
              </w:rPr>
              <w:t>Tanrıkulu</w:t>
            </w:r>
            <w:proofErr w:type="spellEnd"/>
          </w:p>
        </w:tc>
        <w:tc>
          <w:tcPr>
            <w:tcW w:w="3307"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Rabia ÖZBAY</w:t>
            </w:r>
          </w:p>
        </w:tc>
        <w:tc>
          <w:tcPr>
            <w:tcW w:w="3308"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Sultan ÇELİK</w:t>
            </w:r>
          </w:p>
        </w:tc>
      </w:tr>
      <w:tr w:rsidR="00900750" w:rsidRPr="00900750" w:rsidTr="00900750">
        <w:tc>
          <w:tcPr>
            <w:tcW w:w="3307"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Başkan</w:t>
            </w:r>
          </w:p>
        </w:tc>
        <w:tc>
          <w:tcPr>
            <w:tcW w:w="3307"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Üye</w:t>
            </w:r>
          </w:p>
        </w:tc>
        <w:tc>
          <w:tcPr>
            <w:tcW w:w="3308"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Üye</w:t>
            </w:r>
          </w:p>
        </w:tc>
      </w:tr>
      <w:tr w:rsidR="00900750" w:rsidRPr="00900750" w:rsidTr="00900750">
        <w:tc>
          <w:tcPr>
            <w:tcW w:w="3307"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(Öğretmen)</w:t>
            </w:r>
          </w:p>
        </w:tc>
        <w:tc>
          <w:tcPr>
            <w:tcW w:w="3307"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(Öğrenci Velisi)</w:t>
            </w:r>
          </w:p>
        </w:tc>
        <w:tc>
          <w:tcPr>
            <w:tcW w:w="3308" w:type="dxa"/>
            <w:shd w:val="clear" w:color="auto" w:fill="FFFFFF"/>
            <w:tcMar>
              <w:top w:w="0" w:type="dxa"/>
              <w:left w:w="108" w:type="dxa"/>
              <w:bottom w:w="0" w:type="dxa"/>
              <w:right w:w="108" w:type="dxa"/>
            </w:tcMar>
            <w:hideMark/>
          </w:tcPr>
          <w:p w:rsidR="00900750" w:rsidRPr="00900750" w:rsidRDefault="00900750" w:rsidP="00900750">
            <w:pPr>
              <w:spacing w:after="125" w:line="240" w:lineRule="auto"/>
              <w:jc w:val="center"/>
              <w:rPr>
                <w:rFonts w:ascii="Arial" w:eastAsia="Times New Roman" w:hAnsi="Arial" w:cs="Arial"/>
                <w:color w:val="000000" w:themeColor="text1"/>
                <w:sz w:val="20"/>
                <w:szCs w:val="20"/>
                <w:lang w:eastAsia="tr-TR"/>
              </w:rPr>
            </w:pPr>
            <w:r w:rsidRPr="00900750">
              <w:rPr>
                <w:rFonts w:ascii="Arial" w:eastAsia="Times New Roman" w:hAnsi="Arial" w:cs="Arial"/>
                <w:color w:val="000000" w:themeColor="text1"/>
                <w:sz w:val="20"/>
                <w:szCs w:val="20"/>
                <w:lang w:eastAsia="tr-TR"/>
              </w:rPr>
              <w:t>(Öğretmen)</w:t>
            </w:r>
          </w:p>
        </w:tc>
      </w:tr>
    </w:tbl>
    <w:p w:rsidR="00380726" w:rsidRDefault="00380726"/>
    <w:p w:rsidR="00900750" w:rsidRDefault="00900750"/>
    <w:tbl>
      <w:tblPr>
        <w:tblW w:w="0" w:type="auto"/>
        <w:tblInd w:w="108" w:type="dxa"/>
        <w:shd w:val="clear" w:color="auto" w:fill="FFFFFF"/>
        <w:tblCellMar>
          <w:left w:w="0" w:type="dxa"/>
          <w:right w:w="0" w:type="dxa"/>
        </w:tblCellMar>
        <w:tblLook w:val="04A0"/>
      </w:tblPr>
      <w:tblGrid>
        <w:gridCol w:w="6332"/>
        <w:gridCol w:w="2848"/>
      </w:tblGrid>
      <w:tr w:rsidR="00900750" w:rsidRPr="00900750" w:rsidTr="00900750">
        <w:tc>
          <w:tcPr>
            <w:tcW w:w="666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0750" w:rsidRPr="00900750" w:rsidRDefault="006C4D6A" w:rsidP="00900750">
            <w:pPr>
              <w:spacing w:after="125" w:line="240" w:lineRule="auto"/>
              <w:jc w:val="both"/>
              <w:rPr>
                <w:rFonts w:ascii="Arial" w:eastAsia="Times New Roman" w:hAnsi="Arial" w:cs="Arial"/>
                <w:color w:val="7B868F"/>
                <w:sz w:val="20"/>
                <w:szCs w:val="20"/>
                <w:lang w:eastAsia="tr-TR"/>
              </w:rPr>
            </w:pPr>
            <w:r>
              <w:rPr>
                <w:rFonts w:ascii="Arial" w:eastAsia="Times New Roman" w:hAnsi="Arial" w:cs="Arial"/>
                <w:b/>
                <w:bCs/>
                <w:color w:val="7B868F"/>
                <w:sz w:val="20"/>
                <w:lang w:eastAsia="tr-TR"/>
              </w:rPr>
              <w:t>DEVİR (</w:t>
            </w:r>
            <w:proofErr w:type="gramStart"/>
            <w:r>
              <w:rPr>
                <w:rFonts w:ascii="Arial" w:eastAsia="Times New Roman" w:hAnsi="Arial" w:cs="Arial"/>
                <w:b/>
                <w:bCs/>
                <w:color w:val="7B868F"/>
                <w:sz w:val="20"/>
                <w:lang w:eastAsia="tr-TR"/>
              </w:rPr>
              <w:t>14/08</w:t>
            </w:r>
            <w:r w:rsidR="00900750">
              <w:rPr>
                <w:rFonts w:ascii="Arial" w:eastAsia="Times New Roman" w:hAnsi="Arial" w:cs="Arial"/>
                <w:b/>
                <w:bCs/>
                <w:color w:val="7B868F"/>
                <w:sz w:val="20"/>
                <w:lang w:eastAsia="tr-TR"/>
              </w:rPr>
              <w:t>/2024</w:t>
            </w:r>
            <w:proofErr w:type="gramEnd"/>
            <w:r w:rsidR="00900750" w:rsidRPr="00900750">
              <w:rPr>
                <w:rFonts w:ascii="Arial" w:eastAsia="Times New Roman" w:hAnsi="Arial" w:cs="Arial"/>
                <w:b/>
                <w:bCs/>
                <w:color w:val="7B868F"/>
                <w:sz w:val="20"/>
                <w:lang w:eastAsia="tr-TR"/>
              </w:rPr>
              <w:t xml:space="preserve"> Tarihi İtibariyle)</w:t>
            </w:r>
          </w:p>
        </w:tc>
        <w:tc>
          <w:tcPr>
            <w:tcW w:w="3118"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900750" w:rsidRPr="00900750" w:rsidRDefault="006C4D6A" w:rsidP="00900750">
            <w:pPr>
              <w:spacing w:after="125" w:line="240" w:lineRule="auto"/>
              <w:jc w:val="both"/>
              <w:rPr>
                <w:rFonts w:ascii="Arial" w:eastAsia="Times New Roman" w:hAnsi="Arial" w:cs="Arial"/>
                <w:color w:val="7B868F"/>
                <w:sz w:val="20"/>
                <w:szCs w:val="20"/>
                <w:lang w:eastAsia="tr-TR"/>
              </w:rPr>
            </w:pPr>
            <w:r>
              <w:rPr>
                <w:rFonts w:ascii="Arial" w:eastAsia="Times New Roman" w:hAnsi="Arial" w:cs="Arial"/>
                <w:b/>
                <w:bCs/>
                <w:color w:val="7B868F"/>
                <w:sz w:val="20"/>
                <w:lang w:eastAsia="tr-TR"/>
              </w:rPr>
              <w:t>8005,56</w:t>
            </w:r>
          </w:p>
        </w:tc>
      </w:tr>
      <w:tr w:rsidR="00900750" w:rsidRPr="00900750" w:rsidTr="00900750">
        <w:tc>
          <w:tcPr>
            <w:tcW w:w="6663"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GELİRLER:</w:t>
            </w:r>
          </w:p>
        </w:tc>
        <w:tc>
          <w:tcPr>
            <w:tcW w:w="3118"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 </w:t>
            </w:r>
          </w:p>
        </w:tc>
      </w:tr>
      <w:tr w:rsidR="00900750" w:rsidRPr="00900750" w:rsidTr="00900750">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DÖNEM GELİRLERİ TOPLAMI</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00,00 TL</w:t>
            </w:r>
          </w:p>
        </w:tc>
      </w:tr>
      <w:tr w:rsidR="00900750" w:rsidRPr="00900750" w:rsidTr="00900750">
        <w:tc>
          <w:tcPr>
            <w:tcW w:w="6663"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GİDERLER:</w:t>
            </w:r>
          </w:p>
        </w:tc>
        <w:tc>
          <w:tcPr>
            <w:tcW w:w="3118"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 </w:t>
            </w:r>
            <w:r>
              <w:rPr>
                <w:rFonts w:ascii="Arial" w:eastAsia="Times New Roman" w:hAnsi="Arial" w:cs="Arial"/>
                <w:b/>
                <w:bCs/>
                <w:color w:val="7B868F"/>
                <w:sz w:val="20"/>
                <w:lang w:eastAsia="tr-TR"/>
              </w:rPr>
              <w:t>925,00</w:t>
            </w:r>
          </w:p>
        </w:tc>
      </w:tr>
      <w:tr w:rsidR="00900750" w:rsidRPr="00900750" w:rsidTr="00900750">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DÖNEM GİDERLERİ TOPLAMI</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Pr>
                <w:rFonts w:ascii="Arial" w:eastAsia="Times New Roman" w:hAnsi="Arial" w:cs="Arial"/>
                <w:b/>
                <w:bCs/>
                <w:color w:val="7B868F"/>
                <w:sz w:val="20"/>
                <w:lang w:eastAsia="tr-TR"/>
              </w:rPr>
              <w:t>925,00 TL</w:t>
            </w:r>
          </w:p>
        </w:tc>
      </w:tr>
      <w:tr w:rsidR="00900750" w:rsidRPr="00900750" w:rsidTr="00900750">
        <w:tc>
          <w:tcPr>
            <w:tcW w:w="6663" w:type="dxa"/>
            <w:tcBorders>
              <w:top w:val="nil"/>
              <w:left w:val="single" w:sz="8" w:space="0" w:color="auto"/>
              <w:bottom w:val="single" w:sz="8" w:space="0" w:color="auto"/>
              <w:right w:val="single" w:sz="8" w:space="0" w:color="auto"/>
            </w:tcBorders>
            <w:shd w:val="clear" w:color="auto" w:fill="DDD9C3"/>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GELİR-GİDER FARKI</w:t>
            </w:r>
          </w:p>
        </w:tc>
        <w:tc>
          <w:tcPr>
            <w:tcW w:w="3118" w:type="dxa"/>
            <w:tcBorders>
              <w:top w:val="nil"/>
              <w:left w:val="nil"/>
              <w:bottom w:val="single" w:sz="8" w:space="0" w:color="auto"/>
              <w:right w:val="single" w:sz="8" w:space="0" w:color="auto"/>
            </w:tcBorders>
            <w:shd w:val="clear" w:color="auto" w:fill="DDD9C3"/>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 </w:t>
            </w:r>
          </w:p>
        </w:tc>
      </w:tr>
      <w:tr w:rsidR="00900750" w:rsidRPr="00900750" w:rsidTr="00900750">
        <w:tc>
          <w:tcPr>
            <w:tcW w:w="6663"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900750" w:rsidRPr="00900750" w:rsidRDefault="006C4D6A" w:rsidP="00900750">
            <w:pPr>
              <w:spacing w:after="125" w:line="240" w:lineRule="auto"/>
              <w:jc w:val="both"/>
              <w:rPr>
                <w:rFonts w:ascii="Arial" w:eastAsia="Times New Roman" w:hAnsi="Arial" w:cs="Arial"/>
                <w:color w:val="7B868F"/>
                <w:sz w:val="20"/>
                <w:szCs w:val="20"/>
                <w:lang w:eastAsia="tr-TR"/>
              </w:rPr>
            </w:pPr>
            <w:r>
              <w:rPr>
                <w:rFonts w:ascii="Arial" w:eastAsia="Times New Roman" w:hAnsi="Arial" w:cs="Arial"/>
                <w:b/>
                <w:bCs/>
                <w:color w:val="7B868F"/>
                <w:sz w:val="20"/>
                <w:lang w:eastAsia="tr-TR"/>
              </w:rPr>
              <w:t>BANKA MEVCUDU (</w:t>
            </w:r>
            <w:proofErr w:type="gramStart"/>
            <w:r>
              <w:rPr>
                <w:rFonts w:ascii="Arial" w:eastAsia="Times New Roman" w:hAnsi="Arial" w:cs="Arial"/>
                <w:b/>
                <w:bCs/>
                <w:color w:val="7B868F"/>
                <w:sz w:val="20"/>
                <w:lang w:eastAsia="tr-TR"/>
              </w:rPr>
              <w:t>1</w:t>
            </w:r>
            <w:r w:rsidR="00900750">
              <w:rPr>
                <w:rFonts w:ascii="Arial" w:eastAsia="Times New Roman" w:hAnsi="Arial" w:cs="Arial"/>
                <w:b/>
                <w:bCs/>
                <w:color w:val="7B868F"/>
                <w:sz w:val="20"/>
                <w:lang w:eastAsia="tr-TR"/>
              </w:rPr>
              <w:t>4/</w:t>
            </w:r>
            <w:r>
              <w:rPr>
                <w:rFonts w:ascii="Arial" w:eastAsia="Times New Roman" w:hAnsi="Arial" w:cs="Arial"/>
                <w:b/>
                <w:bCs/>
                <w:color w:val="7B868F"/>
                <w:sz w:val="20"/>
                <w:lang w:eastAsia="tr-TR"/>
              </w:rPr>
              <w:t>02</w:t>
            </w:r>
            <w:r w:rsidR="00900750" w:rsidRPr="00900750">
              <w:rPr>
                <w:rFonts w:ascii="Arial" w:eastAsia="Times New Roman" w:hAnsi="Arial" w:cs="Arial"/>
                <w:b/>
                <w:bCs/>
                <w:color w:val="7B868F"/>
                <w:sz w:val="20"/>
                <w:lang w:eastAsia="tr-TR"/>
              </w:rPr>
              <w:t>/2024</w:t>
            </w:r>
            <w:proofErr w:type="gramEnd"/>
            <w:r w:rsidR="00900750" w:rsidRPr="00900750">
              <w:rPr>
                <w:rFonts w:ascii="Arial" w:eastAsia="Times New Roman" w:hAnsi="Arial" w:cs="Arial"/>
                <w:b/>
                <w:bCs/>
                <w:color w:val="7B868F"/>
                <w:sz w:val="20"/>
                <w:lang w:eastAsia="tr-TR"/>
              </w:rPr>
              <w:t xml:space="preserve"> Tarihi İtibariyle)                                                    </w:t>
            </w:r>
          </w:p>
        </w:tc>
        <w:tc>
          <w:tcPr>
            <w:tcW w:w="311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900750" w:rsidRPr="00900750" w:rsidRDefault="00900750" w:rsidP="00900750">
            <w:pPr>
              <w:spacing w:after="125" w:line="240" w:lineRule="auto"/>
              <w:jc w:val="both"/>
              <w:rPr>
                <w:rFonts w:ascii="Arial" w:eastAsia="Times New Roman" w:hAnsi="Arial" w:cs="Arial"/>
                <w:color w:val="7B868F"/>
                <w:sz w:val="20"/>
                <w:szCs w:val="20"/>
                <w:lang w:eastAsia="tr-TR"/>
              </w:rPr>
            </w:pPr>
            <w:r>
              <w:rPr>
                <w:rFonts w:ascii="Arial" w:eastAsia="Times New Roman" w:hAnsi="Arial" w:cs="Arial"/>
                <w:b/>
                <w:bCs/>
                <w:color w:val="7B868F"/>
                <w:sz w:val="20"/>
                <w:lang w:eastAsia="tr-TR"/>
              </w:rPr>
              <w:t>7080,56</w:t>
            </w:r>
          </w:p>
        </w:tc>
      </w:tr>
    </w:tbl>
    <w:p w:rsidR="00900750" w:rsidRPr="00900750" w:rsidRDefault="00900750" w:rsidP="00900750">
      <w:pPr>
        <w:shd w:val="clear" w:color="auto" w:fill="FFFFFF"/>
        <w:spacing w:after="125" w:line="240" w:lineRule="auto"/>
        <w:jc w:val="both"/>
        <w:rPr>
          <w:rFonts w:ascii="Arial" w:eastAsia="Times New Roman" w:hAnsi="Arial" w:cs="Arial"/>
          <w:color w:val="7B868F"/>
          <w:sz w:val="20"/>
          <w:szCs w:val="20"/>
          <w:lang w:eastAsia="tr-TR"/>
        </w:rPr>
      </w:pPr>
      <w:r w:rsidRPr="00900750">
        <w:rPr>
          <w:rFonts w:ascii="Arial" w:eastAsia="Times New Roman" w:hAnsi="Arial" w:cs="Arial"/>
          <w:b/>
          <w:bCs/>
          <w:color w:val="7B868F"/>
          <w:sz w:val="20"/>
          <w:lang w:eastAsia="tr-TR"/>
        </w:rPr>
        <w:t> </w:t>
      </w:r>
    </w:p>
    <w:p w:rsidR="00900750" w:rsidRDefault="00900750"/>
    <w:sectPr w:rsidR="00900750" w:rsidSect="0038072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900750"/>
    <w:rsid w:val="00380726"/>
    <w:rsid w:val="006C4D6A"/>
    <w:rsid w:val="0090075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0726"/>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basedOn w:val="Normal"/>
    <w:uiPriority w:val="1"/>
    <w:qFormat/>
    <w:rsid w:val="0090075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00750"/>
    <w:rPr>
      <w:b/>
      <w:bCs/>
    </w:rPr>
  </w:style>
</w:styles>
</file>

<file path=word/webSettings.xml><?xml version="1.0" encoding="utf-8"?>
<w:webSettings xmlns:r="http://schemas.openxmlformats.org/officeDocument/2006/relationships" xmlns:w="http://schemas.openxmlformats.org/wordprocessingml/2006/main">
  <w:divs>
    <w:div w:id="284972053">
      <w:bodyDiv w:val="1"/>
      <w:marLeft w:val="0"/>
      <w:marRight w:val="0"/>
      <w:marTop w:val="0"/>
      <w:marBottom w:val="0"/>
      <w:divBdr>
        <w:top w:val="none" w:sz="0" w:space="0" w:color="auto"/>
        <w:left w:val="none" w:sz="0" w:space="0" w:color="auto"/>
        <w:bottom w:val="none" w:sz="0" w:space="0" w:color="auto"/>
        <w:right w:val="none" w:sz="0" w:space="0" w:color="auto"/>
      </w:divBdr>
    </w:div>
    <w:div w:id="2133084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179</Words>
  <Characters>1024</Characters>
  <Application>Microsoft Office Word</Application>
  <DocSecurity>0</DocSecurity>
  <Lines>8</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cp:lastPrinted>2025-02-21T09:16:00Z</cp:lastPrinted>
  <dcterms:created xsi:type="dcterms:W3CDTF">2025-02-21T09:03:00Z</dcterms:created>
  <dcterms:modified xsi:type="dcterms:W3CDTF">2025-02-21T09:19:00Z</dcterms:modified>
</cp:coreProperties>
</file>